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6986" w14:textId="77777777" w:rsidR="0069033C" w:rsidRDefault="0069033C"/>
    <w:p w14:paraId="47B61ED5" w14:textId="77777777" w:rsidR="006E6910" w:rsidRDefault="00BE0A81" w:rsidP="00BE0A81">
      <w:pPr>
        <w:pStyle w:val="Nzev"/>
      </w:pPr>
      <w:r>
        <w:t>Ceník</w:t>
      </w:r>
      <w:r w:rsidR="006E6910" w:rsidRPr="00DB0E84">
        <w:t xml:space="preserve"> odlehčovací služby</w:t>
      </w:r>
    </w:p>
    <w:p w14:paraId="456FBA11" w14:textId="77777777" w:rsidR="00DD6ECC" w:rsidRDefault="00BE0A81" w:rsidP="00BE0A81">
      <w:r>
        <w:t xml:space="preserve">stanovený v souladu se zákonem č. 108/2006 Sb., o sociálních službách, ve znění pozdějších předpisů, </w:t>
      </w:r>
    </w:p>
    <w:p w14:paraId="30C9B39C" w14:textId="16A1831F" w:rsidR="00BE0A81" w:rsidRDefault="00DD6ECC" w:rsidP="00BE0A81">
      <w:r>
        <w:t>a vyhlášky</w:t>
      </w:r>
      <w:r w:rsidR="00BE0A81">
        <w:t xml:space="preserve"> č. 505/2006 Sb., ve znění pozdějších předpisů </w:t>
      </w:r>
      <w:r w:rsidR="00656FEE">
        <w:t>a vyhlášek.</w:t>
      </w:r>
    </w:p>
    <w:p w14:paraId="1D2AA799" w14:textId="77777777" w:rsidR="003F3EEA" w:rsidRDefault="003F3EEA" w:rsidP="00BE0A81"/>
    <w:p w14:paraId="086C6A68" w14:textId="77777777" w:rsidR="00BE0A81" w:rsidRPr="00D01495" w:rsidRDefault="00BE0A81" w:rsidP="00AC0732">
      <w:pPr>
        <w:pStyle w:val="Nadpis1"/>
        <w:spacing w:after="0"/>
        <w:rPr>
          <w:sz w:val="24"/>
        </w:rPr>
      </w:pPr>
      <w:r w:rsidRPr="00D01495">
        <w:rPr>
          <w:sz w:val="24"/>
        </w:rPr>
        <w:t>Základní činnosti při poskytování odlehčovací služby</w:t>
      </w:r>
    </w:p>
    <w:p w14:paraId="423AD8BF" w14:textId="77777777" w:rsidR="004D1347" w:rsidRPr="00EA6CA4" w:rsidRDefault="004D1347" w:rsidP="00AC0732">
      <w:pPr>
        <w:rPr>
          <w:b/>
          <w:bCs/>
        </w:rPr>
      </w:pPr>
      <w:r w:rsidRPr="00D01495">
        <w:t>Pokud má uživatel sjednanou službu na určitý termín a nechce ji z jakéhokoli důvodu využít</w:t>
      </w:r>
      <w:r w:rsidRPr="00EA6CA4">
        <w:rPr>
          <w:b/>
          <w:bCs/>
        </w:rPr>
        <w:t>, je</w:t>
      </w:r>
    </w:p>
    <w:p w14:paraId="6699DD5E" w14:textId="77777777" w:rsidR="004D1347" w:rsidRPr="00EA6CA4" w:rsidRDefault="004D1347" w:rsidP="00AC0732">
      <w:pPr>
        <w:rPr>
          <w:b/>
          <w:bCs/>
        </w:rPr>
      </w:pPr>
      <w:r w:rsidRPr="00EA6CA4">
        <w:rPr>
          <w:b/>
          <w:bCs/>
        </w:rPr>
        <w:t>povinen službu zrušit nejpozději do 14.00 hodin předcházejícího dne.</w:t>
      </w:r>
    </w:p>
    <w:p w14:paraId="37CE5204" w14:textId="77777777" w:rsidR="003F3EEA" w:rsidRPr="004D1347" w:rsidRDefault="003F3EEA" w:rsidP="004D1347"/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5953"/>
        <w:gridCol w:w="2410"/>
      </w:tblGrid>
      <w:tr w:rsidR="00BE0A81" w:rsidRPr="00BE0A81" w14:paraId="2497A8F6" w14:textId="77777777" w:rsidTr="00BE0A81">
        <w:tc>
          <w:tcPr>
            <w:tcW w:w="1980" w:type="dxa"/>
            <w:shd w:val="clear" w:color="auto" w:fill="F2F2F2" w:themeFill="background1" w:themeFillShade="F2"/>
          </w:tcPr>
          <w:p w14:paraId="012D2864" w14:textId="605E49D0" w:rsidR="00BE0A81" w:rsidRPr="00BE0A81" w:rsidRDefault="00AE6F16" w:rsidP="00BE0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Činnost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C733C00" w14:textId="5570A26E" w:rsidR="00BE0A81" w:rsidRPr="00BE0A81" w:rsidRDefault="00AE6F16" w:rsidP="00BE0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BD1A445" w14:textId="77777777" w:rsidR="00BE0A81" w:rsidRPr="00BE0A81" w:rsidRDefault="00BE0A81" w:rsidP="00BE0A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A81">
              <w:rPr>
                <w:rFonts w:asciiTheme="minorHAnsi" w:hAnsiTheme="minorHAnsi" w:cstheme="minorHAnsi"/>
                <w:b/>
                <w:sz w:val="22"/>
                <w:szCs w:val="22"/>
              </w:rPr>
              <w:t>Výše úhrady</w:t>
            </w:r>
          </w:p>
        </w:tc>
      </w:tr>
      <w:tr w:rsidR="00BE0A81" w:rsidRPr="00BE0A81" w14:paraId="7C00787F" w14:textId="77777777" w:rsidTr="003F3EEA">
        <w:trPr>
          <w:trHeight w:val="620"/>
        </w:trPr>
        <w:tc>
          <w:tcPr>
            <w:tcW w:w="7933" w:type="dxa"/>
            <w:gridSpan w:val="2"/>
            <w:vAlign w:val="center"/>
          </w:tcPr>
          <w:p w14:paraId="69399A30" w14:textId="46ED964F" w:rsidR="00BE0A81" w:rsidRPr="005D2CB8" w:rsidRDefault="00BE0A81" w:rsidP="003F3EEA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5D2CB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Základní</w:t>
            </w:r>
            <w:r w:rsidR="00540193" w:rsidRPr="005D2CB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a odborné </w:t>
            </w:r>
            <w:r w:rsidRPr="005D2CB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sociální poradenství</w:t>
            </w:r>
          </w:p>
        </w:tc>
        <w:tc>
          <w:tcPr>
            <w:tcW w:w="2410" w:type="dxa"/>
            <w:vAlign w:val="center"/>
          </w:tcPr>
          <w:p w14:paraId="61DD25D0" w14:textId="77777777" w:rsidR="00BE0A81" w:rsidRPr="005D2CB8" w:rsidRDefault="00BE0A81" w:rsidP="003F3EEA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0"/>
              </w:rPr>
            </w:pPr>
            <w:r w:rsidRPr="005D2CB8">
              <w:rPr>
                <w:rFonts w:asciiTheme="minorHAnsi" w:hAnsiTheme="minorHAnsi" w:cstheme="minorHAnsi"/>
                <w:b/>
                <w:color w:val="0070C0"/>
                <w:sz w:val="22"/>
                <w:szCs w:val="20"/>
              </w:rPr>
              <w:t>Bezplatně</w:t>
            </w:r>
          </w:p>
        </w:tc>
      </w:tr>
      <w:tr w:rsidR="00953DB8" w14:paraId="45A8F1CC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1A9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zvládání běžných úkonů péče o vlastní osobu</w:t>
            </w:r>
          </w:p>
          <w:p w14:paraId="1BB8BDA4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9500FFA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F81A3AB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934B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a podpora při podávání jídla a pití, </w:t>
            </w:r>
          </w:p>
          <w:p w14:paraId="48CF5240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oblékání a svlékání včetně speciálních pomůcek,</w:t>
            </w:r>
          </w:p>
          <w:p w14:paraId="54934F52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při přesunu na lůžko nebo vozík, </w:t>
            </w:r>
          </w:p>
          <w:p w14:paraId="3256D01C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prostorové orientaci, samostatném pohybu a pobytu ve vnitřním prostoru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B69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32CAF107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31A" w14:textId="4C4D9AB2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osobní hygieně nebo poskytnutí podmínek pro os</w:t>
            </w:r>
            <w:r w:rsidR="00334B7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bní hygienu </w:t>
            </w:r>
          </w:p>
          <w:p w14:paraId="258B1E0A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650C2731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E488088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E77B34D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7F45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pomoc při úkonech osobní hygieny</w:t>
            </w:r>
          </w:p>
          <w:p w14:paraId="2CED3BEE" w14:textId="77777777" w:rsidR="00953DB8" w:rsidRDefault="00953DB8">
            <w:pPr>
              <w:pStyle w:val="Odstavecseseznamem"/>
              <w:ind w:left="3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(osobní hygiena na lůžku či u umyvadla, celková koupel v domácnosti /výměna inkontinenčních pomůcek, prevence dekubitů) </w:t>
            </w:r>
          </w:p>
          <w:p w14:paraId="2420E657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základní péči o vlasy a nehty,</w:t>
            </w:r>
          </w:p>
          <w:p w14:paraId="1D315905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použití WC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E40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0EDC7C71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0BA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Poskytnutí stravy nebo</w:t>
            </w:r>
          </w:p>
          <w:p w14:paraId="00C4887B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zajištění stravy</w:t>
            </w:r>
          </w:p>
          <w:p w14:paraId="0EB4800C" w14:textId="77777777" w:rsidR="00953DB8" w:rsidRDefault="00953DB8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3DA10A07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053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při přípravě jídla a pití </w:t>
            </w:r>
          </w:p>
          <w:p w14:paraId="3BE9E724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podání jídla a pití</w:t>
            </w:r>
          </w:p>
          <w:p w14:paraId="175514A4" w14:textId="77777777" w:rsidR="00953DB8" w:rsidRDefault="00953DB8">
            <w:pPr>
              <w:rPr>
                <w:rFonts w:eastAsiaTheme="minorHAnsi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2C6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5C5A41B4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B9B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Zprostředkování kontaktu se společenským prostředím</w:t>
            </w:r>
          </w:p>
          <w:p w14:paraId="512A27C2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9441E22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544E455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EF84C85" w14:textId="77777777" w:rsidR="00953DB8" w:rsidRDefault="00953DB8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69C7AA2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7D67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doprovázení tam i zpět (například k lékaři, instituce poskytující veřejné služby a jiné navazující sociální služby, orgány veřejné moci, volnočasové aktivity),</w:t>
            </w:r>
          </w:p>
          <w:p w14:paraId="28ECCFA1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pomoc při obnovení nebo upevnění kontaktu s rodinou a pomoc a podpora při dalších aktivitách podporujících sociální začleňování osob (zajištění dohledu pro vyřízení nezbytných záležitostí pečující osoby a v době nutné pro její odpočinek)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D08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71901DAD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045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Sociálně terapeutické činnosti</w:t>
            </w:r>
          </w:p>
          <w:p w14:paraId="08207D6F" w14:textId="77777777" w:rsidR="00953DB8" w:rsidRDefault="00953DB8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41BE99DA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E</w:t>
            </w:r>
          </w:p>
          <w:p w14:paraId="6178BECC" w14:textId="77777777" w:rsidR="00B6775C" w:rsidRDefault="00B6775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024" w14:textId="4A15EE65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E1331F">
              <w:rPr>
                <w:rFonts w:ascii="Times New Roman" w:hAnsi="Times New Roman" w:cs="Times New Roman"/>
                <w:sz w:val="20"/>
              </w:rPr>
              <w:t>sociálně terapeutické činnosti, jejichž poskytování vede k rozvoji nebo udržení osobních a sociálních schopností a dovedností podporujících sociální začleňování osob</w:t>
            </w:r>
            <w:r w:rsidR="000F5C77" w:rsidRPr="00E1331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1E8C" w:rsidRPr="00E1331F">
              <w:rPr>
                <w:rFonts w:ascii="Times New Roman" w:hAnsi="Times New Roman" w:cs="Times New Roman"/>
                <w:sz w:val="20"/>
              </w:rPr>
              <w:t>(podpora při komunikaci,</w:t>
            </w:r>
            <w:r w:rsidR="00C77921" w:rsidRPr="00E1331F">
              <w:rPr>
                <w:rFonts w:ascii="Times New Roman" w:hAnsi="Times New Roman" w:cs="Times New Roman"/>
                <w:sz w:val="20"/>
              </w:rPr>
              <w:t xml:space="preserve"> pomoc při čtení knih a časopisů, </w:t>
            </w:r>
            <w:r w:rsidR="00486370" w:rsidRPr="00E1331F">
              <w:rPr>
                <w:rFonts w:ascii="Times New Roman" w:hAnsi="Times New Roman" w:cs="Times New Roman"/>
                <w:sz w:val="20"/>
              </w:rPr>
              <w:t>poslouchání hudby</w:t>
            </w:r>
            <w:r w:rsidR="00CA19F2">
              <w:rPr>
                <w:rFonts w:ascii="Times New Roman" w:hAnsi="Times New Roman" w:cs="Times New Roman"/>
                <w:sz w:val="20"/>
              </w:rPr>
              <w:t>)</w:t>
            </w:r>
            <w:r w:rsidR="00E1331F" w:rsidRPr="00E1331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4D4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5FF7399E" w14:textId="77777777" w:rsidTr="00953DB8">
        <w:trPr>
          <w:trHeight w:val="1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EEF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Pomoc při uplatňování práv, oprávněných zájmů a při obstarávání</w:t>
            </w:r>
          </w:p>
          <w:p w14:paraId="70DF8EAE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osobních záležitostí</w:t>
            </w:r>
          </w:p>
          <w:p w14:paraId="4B718A78" w14:textId="77777777" w:rsidR="00953DB8" w:rsidRDefault="00953DB8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5DD9EEBD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E00" w14:textId="2ADE8D3C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pomoc při komunikaci vedoucí k uplatňování práv a oprávněných zájmů,</w:t>
            </w:r>
          </w:p>
          <w:p w14:paraId="408DCAB6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při vyřizování běžných záležitostí </w:t>
            </w:r>
          </w:p>
          <w:p w14:paraId="1AA67140" w14:textId="77777777" w:rsidR="00953DB8" w:rsidRDefault="00953DB8">
            <w:pPr>
              <w:suppressAutoHyphens/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83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  <w:tr w:rsidR="00953DB8" w14:paraId="1526F8CE" w14:textId="77777777" w:rsidTr="00953D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052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Výchovné, vzdělávací a aktivizační činnosti</w:t>
            </w:r>
          </w:p>
          <w:p w14:paraId="4B981F2C" w14:textId="77777777" w:rsidR="00953DB8" w:rsidRDefault="00953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osobních záležitostí</w:t>
            </w:r>
          </w:p>
          <w:p w14:paraId="25F0BC78" w14:textId="77777777" w:rsidR="00953DB8" w:rsidRDefault="00953DB8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1F7B0723" w14:textId="77777777" w:rsidR="00953DB8" w:rsidRDefault="00953DB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Kód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E64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nácvik a upevňování motorických, psychických a sociálních schopností a dovedností (nácvik sebeobslužných činností, četba …)</w:t>
            </w:r>
          </w:p>
          <w:p w14:paraId="5F769067" w14:textId="77777777" w:rsidR="00953DB8" w:rsidRDefault="00953DB8" w:rsidP="00953DB8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podpora při zajištění chodu domácnosti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398" w14:textId="77777777" w:rsidR="00953DB8" w:rsidRDefault="00953DB8">
            <w:pPr>
              <w:rPr>
                <w:rFonts w:eastAsiaTheme="minorHAnsi"/>
                <w:b/>
                <w:sz w:val="22"/>
                <w:szCs w:val="20"/>
              </w:rPr>
            </w:pPr>
          </w:p>
        </w:tc>
      </w:tr>
    </w:tbl>
    <w:p w14:paraId="025D1482" w14:textId="77777777" w:rsidR="00953DB8" w:rsidRDefault="00953DB8" w:rsidP="00953DB8">
      <w:pPr>
        <w:rPr>
          <w:b/>
          <w:sz w:val="22"/>
          <w:szCs w:val="22"/>
        </w:rPr>
      </w:pPr>
    </w:p>
    <w:p w14:paraId="07F355AB" w14:textId="77777777" w:rsidR="003F3EEA" w:rsidRDefault="003F3EEA" w:rsidP="004D1347">
      <w:pPr>
        <w:pStyle w:val="Nadpis1"/>
        <w:spacing w:after="0"/>
      </w:pPr>
    </w:p>
    <w:p w14:paraId="1D2A3DBE" w14:textId="77777777" w:rsidR="004D1347" w:rsidRDefault="004D1347" w:rsidP="004D1347">
      <w:pPr>
        <w:pStyle w:val="Nadpis1"/>
        <w:spacing w:after="0"/>
      </w:pPr>
      <w:r>
        <w:t>Fakultativní činnosti</w:t>
      </w:r>
    </w:p>
    <w:p w14:paraId="788F5379" w14:textId="77777777" w:rsidR="004D1347" w:rsidRPr="004D1347" w:rsidRDefault="004D1347" w:rsidP="004D1347">
      <w:r w:rsidRPr="004D1347">
        <w:t>Fakultativní činnosti lze poskytnout pouze při využívání základních činností.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5953"/>
        <w:gridCol w:w="2410"/>
      </w:tblGrid>
      <w:tr w:rsidR="004D1347" w:rsidRPr="00BE0A81" w14:paraId="4B3C517F" w14:textId="77777777" w:rsidTr="000451F8">
        <w:tc>
          <w:tcPr>
            <w:tcW w:w="7933" w:type="dxa"/>
            <w:gridSpan w:val="2"/>
            <w:shd w:val="clear" w:color="auto" w:fill="F2F2F2" w:themeFill="background1" w:themeFillShade="F2"/>
          </w:tcPr>
          <w:p w14:paraId="2D8244AA" w14:textId="77777777" w:rsidR="004D1347" w:rsidRPr="00BE0A81" w:rsidRDefault="004D1347" w:rsidP="004D1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A81">
              <w:rPr>
                <w:rFonts w:asciiTheme="minorHAnsi" w:hAnsiTheme="minorHAnsi" w:cstheme="minorHAnsi"/>
                <w:b/>
                <w:sz w:val="22"/>
                <w:szCs w:val="22"/>
              </w:rPr>
              <w:t>Úkon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Pr="00BE0A81">
              <w:rPr>
                <w:rFonts w:asciiTheme="minorHAnsi" w:hAnsiTheme="minorHAnsi" w:cstheme="minorHAnsi"/>
                <w:b/>
                <w:sz w:val="22"/>
                <w:szCs w:val="22"/>
              </w:rPr>
              <w:t>Popis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9910366" w14:textId="77777777" w:rsidR="004D1347" w:rsidRPr="00BE0A81" w:rsidRDefault="004D1347" w:rsidP="00F246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A81">
              <w:rPr>
                <w:rFonts w:asciiTheme="minorHAnsi" w:hAnsiTheme="minorHAnsi" w:cstheme="minorHAnsi"/>
                <w:b/>
                <w:sz w:val="22"/>
                <w:szCs w:val="22"/>
              </w:rPr>
              <w:t>Výše úhrady</w:t>
            </w:r>
          </w:p>
        </w:tc>
      </w:tr>
      <w:tr w:rsidR="00947E3E" w:rsidRPr="00BE0A81" w14:paraId="46EE09C7" w14:textId="77777777" w:rsidTr="002D1214">
        <w:tc>
          <w:tcPr>
            <w:tcW w:w="1980" w:type="dxa"/>
          </w:tcPr>
          <w:p w14:paraId="71EFD466" w14:textId="77777777" w:rsidR="00947E3E" w:rsidRPr="002143C5" w:rsidRDefault="00947E3E" w:rsidP="002D1214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</w:tcPr>
          <w:p w14:paraId="18B44385" w14:textId="029D9169" w:rsidR="00947E3E" w:rsidRPr="004D1347" w:rsidRDefault="004D7CDA" w:rsidP="002D1214">
            <w:pPr>
              <w:pStyle w:val="Odstavecseseznamem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Nejsou poskytovány</w:t>
            </w:r>
          </w:p>
        </w:tc>
        <w:tc>
          <w:tcPr>
            <w:tcW w:w="2410" w:type="dxa"/>
          </w:tcPr>
          <w:p w14:paraId="568EFF89" w14:textId="77777777" w:rsidR="00947E3E" w:rsidRPr="00BE0A81" w:rsidRDefault="00947E3E" w:rsidP="002D1214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6AFFA539" w14:textId="77777777" w:rsidR="003F3EEA" w:rsidRDefault="003F3EEA" w:rsidP="00BE0A81"/>
    <w:p w14:paraId="08EF250A" w14:textId="77777777" w:rsidR="004D1347" w:rsidRDefault="004D1347" w:rsidP="00BE0A81"/>
    <w:p w14:paraId="596CA48F" w14:textId="5A685F4B" w:rsidR="004D1347" w:rsidRDefault="00ED79B8" w:rsidP="00BE0A81">
      <w:pPr>
        <w:rPr>
          <w:b/>
          <w:bCs/>
          <w:sz w:val="28"/>
          <w:szCs w:val="28"/>
        </w:rPr>
      </w:pPr>
      <w:r w:rsidRPr="00ED79B8">
        <w:rPr>
          <w:b/>
          <w:bCs/>
          <w:sz w:val="28"/>
          <w:szCs w:val="28"/>
        </w:rPr>
        <w:t>Úhrady za odlehčovací služby</w:t>
      </w:r>
    </w:p>
    <w:p w14:paraId="6DDF41BE" w14:textId="77777777" w:rsidR="001919BD" w:rsidRDefault="001919BD" w:rsidP="00BE0A81">
      <w:pPr>
        <w:rPr>
          <w:b/>
          <w:bCs/>
          <w:sz w:val="28"/>
          <w:szCs w:val="28"/>
        </w:rPr>
      </w:pPr>
    </w:p>
    <w:p w14:paraId="70C31610" w14:textId="2E5322A5" w:rsidR="00642F14" w:rsidRPr="00E1331F" w:rsidRDefault="00DB323F" w:rsidP="001919BD">
      <w:pPr>
        <w:jc w:val="both"/>
      </w:pPr>
      <w:r w:rsidRPr="0072485E">
        <w:t xml:space="preserve">Úhrady </w:t>
      </w:r>
      <w:r w:rsidR="00FB6E41" w:rsidRPr="0072485E">
        <w:t xml:space="preserve">za služby </w:t>
      </w:r>
      <w:r w:rsidR="00E84BCE" w:rsidRPr="0072485E">
        <w:t>jsou účtovány v souladu se zákonem č. 108/2006 Sb. o sociálních službách</w:t>
      </w:r>
      <w:r w:rsidR="00F510F7" w:rsidRPr="0072485E">
        <w:t xml:space="preserve"> a vyhláškou </w:t>
      </w:r>
      <w:r w:rsidR="0067498E" w:rsidRPr="0072485E">
        <w:t>č.</w:t>
      </w:r>
      <w:r w:rsidR="00F742BB">
        <w:t> </w:t>
      </w:r>
      <w:r w:rsidR="0067498E" w:rsidRPr="0072485E">
        <w:t>505/2006 Sb.</w:t>
      </w:r>
      <w:r w:rsidR="0085264C" w:rsidRPr="0072485E">
        <w:t>,</w:t>
      </w:r>
      <w:r w:rsidR="0067498E" w:rsidRPr="0072485E">
        <w:t xml:space="preserve"> </w:t>
      </w:r>
      <w:r w:rsidR="0085264C" w:rsidRPr="0072485E">
        <w:t>kterou se provádějí některá ustanovení zákona o sociálních službách</w:t>
      </w:r>
      <w:r w:rsidR="00B22426" w:rsidRPr="0072485E">
        <w:t>, ve znění pozdějších předpisů</w:t>
      </w:r>
      <w:r w:rsidR="00AA5B55" w:rsidRPr="0072485E">
        <w:t>.</w:t>
      </w:r>
      <w:r w:rsidR="0072485E" w:rsidRPr="0072485E">
        <w:t xml:space="preserve"> </w:t>
      </w:r>
      <w:r w:rsidR="00AA5B55" w:rsidRPr="0072485E">
        <w:t>Na</w:t>
      </w:r>
      <w:r w:rsidR="00AA5B55" w:rsidRPr="00E1331F">
        <w:t xml:space="preserve"> pokrytí nákladů za službu může být využit </w:t>
      </w:r>
      <w:r w:rsidR="0029677A" w:rsidRPr="00E1331F">
        <w:t>příspěvek na péči.</w:t>
      </w:r>
    </w:p>
    <w:p w14:paraId="13019BDF" w14:textId="77777777" w:rsidR="00C630CE" w:rsidRPr="00E1331F" w:rsidRDefault="00C630CE" w:rsidP="001919BD">
      <w:pPr>
        <w:jc w:val="both"/>
      </w:pPr>
    </w:p>
    <w:p w14:paraId="16C66666" w14:textId="7B187D41" w:rsidR="00C630CE" w:rsidRPr="00E1331F" w:rsidRDefault="00A71B56" w:rsidP="001919BD">
      <w:pPr>
        <w:jc w:val="both"/>
      </w:pPr>
      <w:r w:rsidRPr="00E1331F">
        <w:t xml:space="preserve">U odlehčovacích služeb (kód </w:t>
      </w:r>
      <w:r w:rsidR="00642F14" w:rsidRPr="00E1331F">
        <w:t>A–D</w:t>
      </w:r>
      <w:r w:rsidRPr="00E1331F">
        <w:t xml:space="preserve"> a </w:t>
      </w:r>
      <w:r w:rsidR="00151996" w:rsidRPr="00E1331F">
        <w:t>F</w:t>
      </w:r>
      <w:r w:rsidR="00504D3B" w:rsidRPr="00E1331F">
        <w:t>–G</w:t>
      </w:r>
      <w:r w:rsidR="0040681B" w:rsidRPr="00E1331F">
        <w:t>) činí úhrada 135,- Kč</w:t>
      </w:r>
      <w:r w:rsidR="00AA766A" w:rsidRPr="00E1331F">
        <w:t xml:space="preserve"> za hodinu při využívání více jak 80 hodin péče za jeden měsíc. </w:t>
      </w:r>
      <w:r w:rsidR="00153B98" w:rsidRPr="00E1331F">
        <w:t xml:space="preserve">Při čerpání služby do 80 hodin za měsíc je úhrada </w:t>
      </w:r>
      <w:r w:rsidR="00F3375B" w:rsidRPr="00E1331F">
        <w:t>ve výši 155,- Kč za hodinu péče.</w:t>
      </w:r>
      <w:r w:rsidR="00EE5481" w:rsidRPr="00E1331F">
        <w:t xml:space="preserve"> </w:t>
      </w:r>
    </w:p>
    <w:p w14:paraId="14A1C8B9" w14:textId="77777777" w:rsidR="00C630CE" w:rsidRPr="00E1331F" w:rsidRDefault="00C630CE" w:rsidP="001919BD">
      <w:pPr>
        <w:jc w:val="both"/>
      </w:pPr>
    </w:p>
    <w:p w14:paraId="3C9ECB63" w14:textId="289D82A4" w:rsidR="00FF3A0B" w:rsidRPr="00E1331F" w:rsidRDefault="00EE5481" w:rsidP="001919BD">
      <w:pPr>
        <w:jc w:val="both"/>
      </w:pPr>
      <w:r w:rsidRPr="00F742BB">
        <w:t>Účtován j</w:t>
      </w:r>
      <w:r w:rsidR="00FB4FF7" w:rsidRPr="00F742BB">
        <w:t xml:space="preserve">e </w:t>
      </w:r>
      <w:r w:rsidR="00ED2C77" w:rsidRPr="00F742BB">
        <w:t>čas</w:t>
      </w:r>
      <w:r w:rsidR="00FB4FF7" w:rsidRPr="00F742BB">
        <w:t xml:space="preserve">, </w:t>
      </w:r>
      <w:r w:rsidR="00630D62" w:rsidRPr="00F742BB">
        <w:t>který zaměstnanec reálně strávil u klienta</w:t>
      </w:r>
      <w:r w:rsidR="00ED2C77" w:rsidRPr="00F742BB">
        <w:t>.</w:t>
      </w:r>
      <w:r w:rsidR="005E38FD" w:rsidRPr="00F742BB">
        <w:t xml:space="preserve"> Do času výkonu</w:t>
      </w:r>
      <w:r w:rsidR="00472937" w:rsidRPr="00F742BB">
        <w:t xml:space="preserve"> služby</w:t>
      </w:r>
      <w:r w:rsidR="005E38FD" w:rsidRPr="00F742BB">
        <w:t xml:space="preserve"> je započítán čas nezbytný k</w:t>
      </w:r>
      <w:r w:rsidR="000F5C77" w:rsidRPr="00F742BB">
        <w:t> </w:t>
      </w:r>
      <w:r w:rsidR="005E38FD" w:rsidRPr="00F742BB">
        <w:t>je</w:t>
      </w:r>
      <w:r w:rsidR="000F5C77" w:rsidRPr="00F742BB">
        <w:t xml:space="preserve">jímu </w:t>
      </w:r>
      <w:r w:rsidR="005E38FD" w:rsidRPr="00F742BB">
        <w:t>zajištění</w:t>
      </w:r>
      <w:r w:rsidR="000913C2" w:rsidRPr="00F742BB">
        <w:t xml:space="preserve"> – příprava a </w:t>
      </w:r>
      <w:r w:rsidR="00FF3A0B" w:rsidRPr="00F742BB">
        <w:t xml:space="preserve">úklid, </w:t>
      </w:r>
      <w:r w:rsidR="00E10CD5" w:rsidRPr="00F742BB">
        <w:t>dezinfekce</w:t>
      </w:r>
      <w:r w:rsidR="00FF3A0B" w:rsidRPr="00F742BB">
        <w:t xml:space="preserve"> pomůcek </w:t>
      </w:r>
      <w:r w:rsidR="00E10CD5" w:rsidRPr="00F742BB">
        <w:t>atp</w:t>
      </w:r>
      <w:r w:rsidR="00F742BB">
        <w:t>.</w:t>
      </w:r>
    </w:p>
    <w:p w14:paraId="5933CCD8" w14:textId="77777777" w:rsidR="00FF3A0B" w:rsidRPr="00E1331F" w:rsidRDefault="00FF3A0B" w:rsidP="001919BD">
      <w:pPr>
        <w:jc w:val="both"/>
      </w:pPr>
    </w:p>
    <w:sectPr w:rsidR="00FF3A0B" w:rsidRPr="00E1331F" w:rsidSect="006E69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6443" w14:textId="77777777" w:rsidR="00271345" w:rsidRDefault="00271345" w:rsidP="00EF674A">
      <w:r>
        <w:separator/>
      </w:r>
    </w:p>
  </w:endnote>
  <w:endnote w:type="continuationSeparator" w:id="0">
    <w:p w14:paraId="4A380E92" w14:textId="77777777" w:rsidR="00271345" w:rsidRDefault="00271345" w:rsidP="00EF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2E5" w14:textId="77777777" w:rsidR="00A56AB0" w:rsidRDefault="00A56A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9B05" w14:textId="77777777" w:rsidR="00C10F0F" w:rsidRDefault="00C10F0F" w:rsidP="00C10F0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10F0F">
      <w:rPr>
        <w:rFonts w:ascii="Arial" w:hAnsi="Arial" w:cs="Arial"/>
        <w:sz w:val="18"/>
        <w:szCs w:val="18"/>
      </w:rPr>
      <w:t xml:space="preserve">Strana </w:t>
    </w:r>
    <w:r w:rsidRPr="00C10F0F">
      <w:rPr>
        <w:rFonts w:ascii="Arial" w:hAnsi="Arial" w:cs="Arial"/>
        <w:sz w:val="18"/>
        <w:szCs w:val="18"/>
      </w:rPr>
      <w:fldChar w:fldCharType="begin"/>
    </w:r>
    <w:r w:rsidRPr="00C10F0F">
      <w:rPr>
        <w:rFonts w:ascii="Arial" w:hAnsi="Arial" w:cs="Arial"/>
        <w:sz w:val="18"/>
        <w:szCs w:val="18"/>
      </w:rPr>
      <w:instrText>PAGE   \* MERGEFORMAT</w:instrText>
    </w:r>
    <w:r w:rsidRPr="00C10F0F">
      <w:rPr>
        <w:rFonts w:ascii="Arial" w:hAnsi="Arial" w:cs="Arial"/>
        <w:sz w:val="18"/>
        <w:szCs w:val="18"/>
      </w:rPr>
      <w:fldChar w:fldCharType="separate"/>
    </w:r>
    <w:r w:rsidR="003F3EEA">
      <w:rPr>
        <w:rFonts w:ascii="Arial" w:hAnsi="Arial" w:cs="Arial"/>
        <w:noProof/>
        <w:sz w:val="18"/>
        <w:szCs w:val="18"/>
      </w:rPr>
      <w:t>2</w:t>
    </w:r>
    <w:r w:rsidRPr="00C10F0F">
      <w:rPr>
        <w:rFonts w:ascii="Arial" w:hAnsi="Arial" w:cs="Arial"/>
        <w:sz w:val="18"/>
        <w:szCs w:val="18"/>
      </w:rPr>
      <w:fldChar w:fldCharType="end"/>
    </w:r>
  </w:p>
  <w:p w14:paraId="592054B7" w14:textId="77777777" w:rsidR="00D16357" w:rsidRPr="00C10F0F" w:rsidRDefault="00D16357" w:rsidP="00D16357">
    <w:pPr>
      <w:pStyle w:val="Zhlav"/>
      <w:pBdr>
        <w:top w:val="single" w:sz="4" w:space="1" w:color="auto"/>
      </w:pBdr>
      <w:jc w:val="center"/>
      <w:rPr>
        <w:rFonts w:ascii="Arial" w:hAnsi="Arial" w:cs="Arial"/>
        <w:noProof/>
        <w:sz w:val="18"/>
        <w:szCs w:val="18"/>
      </w:rPr>
    </w:pPr>
    <w:r w:rsidRPr="00C10F0F">
      <w:rPr>
        <w:rFonts w:ascii="Arial" w:hAnsi="Arial" w:cs="Arial"/>
        <w:noProof/>
        <w:sz w:val="18"/>
        <w:szCs w:val="18"/>
      </w:rPr>
      <w:t xml:space="preserve">IČO </w:t>
    </w:r>
    <w:r>
      <w:rPr>
        <w:rFonts w:ascii="Arial" w:hAnsi="Arial" w:cs="Arial"/>
        <w:noProof/>
        <w:sz w:val="18"/>
        <w:szCs w:val="18"/>
      </w:rPr>
      <w:t>07581751</w:t>
    </w:r>
    <w:r w:rsidRPr="00C10F0F">
      <w:rPr>
        <w:rFonts w:ascii="Arial" w:hAnsi="Arial" w:cs="Arial"/>
        <w:noProof/>
        <w:sz w:val="18"/>
        <w:szCs w:val="18"/>
      </w:rPr>
      <w:t xml:space="preserve">;  </w:t>
    </w:r>
    <w:hyperlink r:id="rId1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www.dustojnyochod.cz</w:t>
      </w:r>
    </w:hyperlink>
    <w:r w:rsidRPr="00C10F0F">
      <w:rPr>
        <w:rFonts w:ascii="Arial" w:hAnsi="Arial" w:cs="Arial"/>
        <w:noProof/>
        <w:sz w:val="18"/>
        <w:szCs w:val="18"/>
      </w:rPr>
      <w:t xml:space="preserve"> e-mail: </w:t>
    </w:r>
    <w:hyperlink r:id="rId2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info@dustojnyodchod.cz</w:t>
      </w:r>
    </w:hyperlink>
  </w:p>
  <w:p w14:paraId="485EE78B" w14:textId="77777777" w:rsidR="00D16357" w:rsidRDefault="00D16357" w:rsidP="00D16357">
    <w:pPr>
      <w:pStyle w:val="Zhlav"/>
      <w:jc w:val="center"/>
    </w:pPr>
    <w:r w:rsidRPr="00C10F0F">
      <w:rPr>
        <w:rFonts w:ascii="Arial" w:hAnsi="Arial" w:cs="Arial"/>
        <w:sz w:val="18"/>
        <w:szCs w:val="18"/>
      </w:rPr>
      <w:t xml:space="preserve">bankovní spojení KB </w:t>
    </w:r>
    <w:r>
      <w:rPr>
        <w:rFonts w:ascii="Arial" w:hAnsi="Arial" w:cs="Arial"/>
        <w:sz w:val="18"/>
        <w:szCs w:val="18"/>
      </w:rPr>
      <w:t>Praha</w:t>
    </w:r>
    <w:r w:rsidRPr="00C10F0F">
      <w:rPr>
        <w:rFonts w:ascii="Arial" w:hAnsi="Arial" w:cs="Arial"/>
        <w:sz w:val="18"/>
        <w:szCs w:val="18"/>
      </w:rPr>
      <w:t xml:space="preserve"> 115–8231500287/0100, datová </w:t>
    </w:r>
    <w:r w:rsidRPr="00924A43">
      <w:rPr>
        <w:rFonts w:ascii="Arial" w:hAnsi="Arial" w:cs="Arial"/>
        <w:sz w:val="18"/>
        <w:szCs w:val="18"/>
      </w:rPr>
      <w:t xml:space="preserve">schránka </w:t>
    </w:r>
    <w:hyperlink r:id="rId3" w:tooltip="Kontakty: Datová schránka" w:history="1">
      <w:r w:rsidRPr="00924A43">
        <w:rPr>
          <w:rStyle w:val="Hypertextovodkaz"/>
          <w:rFonts w:ascii="Arial" w:hAnsi="Arial" w:cs="Arial"/>
          <w:color w:val="336699"/>
          <w:sz w:val="18"/>
          <w:szCs w:val="18"/>
          <w:u w:val="none"/>
          <w:bdr w:val="none" w:sz="0" w:space="0" w:color="auto" w:frame="1"/>
          <w:shd w:val="clear" w:color="auto" w:fill="FFFFFF"/>
        </w:rPr>
        <w:t>7btiw33</w:t>
      </w:r>
    </w:hyperlink>
  </w:p>
  <w:p w14:paraId="52AC0E36" w14:textId="77777777" w:rsidR="00E252E9" w:rsidRDefault="00E252E9" w:rsidP="00C10F0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14:paraId="6FA4DCE5" w14:textId="77777777" w:rsidR="00E252E9" w:rsidRPr="00C10F0F" w:rsidRDefault="00E252E9" w:rsidP="00C10F0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DF3B" w14:textId="77777777" w:rsidR="00D16357" w:rsidRDefault="00D16357" w:rsidP="00D16357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10F0F">
      <w:rPr>
        <w:rFonts w:ascii="Arial" w:hAnsi="Arial" w:cs="Arial"/>
        <w:sz w:val="18"/>
        <w:szCs w:val="18"/>
      </w:rPr>
      <w:t xml:space="preserve">Strana </w:t>
    </w:r>
    <w:r w:rsidRPr="00C10F0F">
      <w:rPr>
        <w:rFonts w:ascii="Arial" w:hAnsi="Arial" w:cs="Arial"/>
        <w:sz w:val="18"/>
        <w:szCs w:val="18"/>
      </w:rPr>
      <w:fldChar w:fldCharType="begin"/>
    </w:r>
    <w:r w:rsidRPr="00C10F0F">
      <w:rPr>
        <w:rFonts w:ascii="Arial" w:hAnsi="Arial" w:cs="Arial"/>
        <w:sz w:val="18"/>
        <w:szCs w:val="18"/>
      </w:rPr>
      <w:instrText>PAGE   \* MERGEFORMAT</w:instrText>
    </w:r>
    <w:r w:rsidRPr="00C10F0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C10F0F">
      <w:rPr>
        <w:rFonts w:ascii="Arial" w:hAnsi="Arial" w:cs="Arial"/>
        <w:sz w:val="18"/>
        <w:szCs w:val="18"/>
      </w:rPr>
      <w:fldChar w:fldCharType="end"/>
    </w:r>
  </w:p>
  <w:p w14:paraId="70CED29E" w14:textId="77777777" w:rsidR="00D16357" w:rsidRPr="00C10F0F" w:rsidRDefault="00D16357" w:rsidP="00D16357">
    <w:pPr>
      <w:pStyle w:val="Zhlav"/>
      <w:pBdr>
        <w:top w:val="single" w:sz="4" w:space="1" w:color="auto"/>
      </w:pBdr>
      <w:jc w:val="center"/>
      <w:rPr>
        <w:rFonts w:ascii="Arial" w:hAnsi="Arial" w:cs="Arial"/>
        <w:noProof/>
        <w:sz w:val="18"/>
        <w:szCs w:val="18"/>
      </w:rPr>
    </w:pPr>
    <w:r w:rsidRPr="00C10F0F">
      <w:rPr>
        <w:rFonts w:ascii="Arial" w:hAnsi="Arial" w:cs="Arial"/>
        <w:noProof/>
        <w:sz w:val="18"/>
        <w:szCs w:val="18"/>
      </w:rPr>
      <w:t xml:space="preserve">IČO </w:t>
    </w:r>
    <w:r>
      <w:rPr>
        <w:rFonts w:ascii="Arial" w:hAnsi="Arial" w:cs="Arial"/>
        <w:noProof/>
        <w:sz w:val="18"/>
        <w:szCs w:val="18"/>
      </w:rPr>
      <w:t>07581751</w:t>
    </w:r>
    <w:r w:rsidRPr="00C10F0F">
      <w:rPr>
        <w:rFonts w:ascii="Arial" w:hAnsi="Arial" w:cs="Arial"/>
        <w:noProof/>
        <w:sz w:val="18"/>
        <w:szCs w:val="18"/>
      </w:rPr>
      <w:t xml:space="preserve">;  </w:t>
    </w:r>
    <w:hyperlink r:id="rId1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www.dustojnyochod.cz</w:t>
      </w:r>
    </w:hyperlink>
    <w:r w:rsidRPr="00C10F0F">
      <w:rPr>
        <w:rFonts w:ascii="Arial" w:hAnsi="Arial" w:cs="Arial"/>
        <w:noProof/>
        <w:sz w:val="18"/>
        <w:szCs w:val="18"/>
      </w:rPr>
      <w:t xml:space="preserve"> e-mail: </w:t>
    </w:r>
    <w:hyperlink r:id="rId2" w:history="1">
      <w:r w:rsidRPr="00E53F86">
        <w:rPr>
          <w:rStyle w:val="Hypertextovodkaz"/>
          <w:rFonts w:ascii="Arial" w:hAnsi="Arial" w:cs="Arial"/>
          <w:noProof/>
          <w:sz w:val="18"/>
          <w:szCs w:val="18"/>
        </w:rPr>
        <w:t>info@dustojnyodchod.cz</w:t>
      </w:r>
    </w:hyperlink>
  </w:p>
  <w:p w14:paraId="4972DEB9" w14:textId="77777777" w:rsidR="00D16357" w:rsidRDefault="00D16357" w:rsidP="00D16357">
    <w:pPr>
      <w:pStyle w:val="Zhlav"/>
      <w:jc w:val="center"/>
    </w:pPr>
    <w:r w:rsidRPr="00C10F0F">
      <w:rPr>
        <w:rFonts w:ascii="Arial" w:hAnsi="Arial" w:cs="Arial"/>
        <w:sz w:val="18"/>
        <w:szCs w:val="18"/>
      </w:rPr>
      <w:t xml:space="preserve">bankovní spojení KB </w:t>
    </w:r>
    <w:r>
      <w:rPr>
        <w:rFonts w:ascii="Arial" w:hAnsi="Arial" w:cs="Arial"/>
        <w:sz w:val="18"/>
        <w:szCs w:val="18"/>
      </w:rPr>
      <w:t>Praha</w:t>
    </w:r>
    <w:r w:rsidRPr="00C10F0F">
      <w:rPr>
        <w:rFonts w:ascii="Arial" w:hAnsi="Arial" w:cs="Arial"/>
        <w:sz w:val="18"/>
        <w:szCs w:val="18"/>
      </w:rPr>
      <w:t xml:space="preserve"> 115–8231500287/0100, datová </w:t>
    </w:r>
    <w:r w:rsidRPr="00924A43">
      <w:rPr>
        <w:rFonts w:ascii="Arial" w:hAnsi="Arial" w:cs="Arial"/>
        <w:sz w:val="18"/>
        <w:szCs w:val="18"/>
      </w:rPr>
      <w:t xml:space="preserve">schránka </w:t>
    </w:r>
    <w:hyperlink r:id="rId3" w:tooltip="Kontakty: Datová schránka" w:history="1">
      <w:r w:rsidRPr="00924A43">
        <w:rPr>
          <w:rStyle w:val="Hypertextovodkaz"/>
          <w:rFonts w:ascii="Arial" w:hAnsi="Arial" w:cs="Arial"/>
          <w:color w:val="336699"/>
          <w:sz w:val="18"/>
          <w:szCs w:val="18"/>
          <w:u w:val="none"/>
          <w:bdr w:val="none" w:sz="0" w:space="0" w:color="auto" w:frame="1"/>
          <w:shd w:val="clear" w:color="auto" w:fill="FFFFFF"/>
        </w:rPr>
        <w:t>7btiw33</w:t>
      </w:r>
    </w:hyperlink>
  </w:p>
  <w:p w14:paraId="56D74BA1" w14:textId="77777777" w:rsidR="00D16357" w:rsidRDefault="00D16357" w:rsidP="00D16357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14:paraId="1C7D32F6" w14:textId="77777777" w:rsidR="00D16357" w:rsidRPr="00C10F0F" w:rsidRDefault="00D16357" w:rsidP="00D16357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14:paraId="5851FC1F" w14:textId="77777777" w:rsidR="00EF674A" w:rsidRDefault="00EF674A" w:rsidP="00EF67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2809" w14:textId="77777777" w:rsidR="00271345" w:rsidRDefault="00271345" w:rsidP="00EF674A">
      <w:r>
        <w:separator/>
      </w:r>
    </w:p>
  </w:footnote>
  <w:footnote w:type="continuationSeparator" w:id="0">
    <w:p w14:paraId="00F526E1" w14:textId="77777777" w:rsidR="00271345" w:rsidRDefault="00271345" w:rsidP="00EF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64B9" w14:textId="77777777" w:rsidR="00A56AB0" w:rsidRDefault="00A56A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D636" w14:textId="77777777" w:rsidR="001E0246" w:rsidRDefault="001E0246" w:rsidP="001E0246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</w:p>
  <w:p w14:paraId="3079D766" w14:textId="77777777" w:rsidR="001E0246" w:rsidRDefault="001E0246" w:rsidP="001E0246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</w:p>
  <w:p w14:paraId="4D491F53" w14:textId="77777777" w:rsidR="001E0246" w:rsidRPr="005A7EBE" w:rsidRDefault="001E0246" w:rsidP="001E0246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B063DF"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72576" behindDoc="0" locked="0" layoutInCell="1" allowOverlap="1" wp14:anchorId="7DAA7348" wp14:editId="0F158659">
          <wp:simplePos x="0" y="0"/>
          <wp:positionH relativeFrom="margin">
            <wp:posOffset>-8255</wp:posOffset>
          </wp:positionH>
          <wp:positionV relativeFrom="paragraph">
            <wp:posOffset>-69215</wp:posOffset>
          </wp:positionV>
          <wp:extent cx="845820" cy="5867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3DF">
      <w:rPr>
        <w:rFonts w:ascii="Arial" w:hAnsi="Arial" w:cs="Arial"/>
        <w:b/>
        <w:bCs/>
        <w:color w:val="0070C0"/>
      </w:rPr>
      <w:t>Domácí hospic Mezi břehy</w:t>
    </w:r>
    <w:r w:rsidRPr="00B063DF">
      <w:rPr>
        <w:rFonts w:ascii="Arial" w:hAnsi="Arial" w:cs="Arial"/>
        <w:color w:val="0070C0"/>
      </w:rPr>
      <w:t xml:space="preserve">                            </w:t>
    </w:r>
    <w:r>
      <w:rPr>
        <w:rFonts w:ascii="Arial" w:hAnsi="Arial" w:cs="Arial"/>
        <w:color w:val="0070C0"/>
      </w:rPr>
      <w:t xml:space="preserve">  </w:t>
    </w:r>
    <w:r w:rsidRPr="005A7EBE">
      <w:rPr>
        <w:rFonts w:ascii="Arial" w:hAnsi="Arial" w:cs="Arial"/>
        <w:b/>
        <w:bCs/>
        <w:sz w:val="20"/>
        <w:szCs w:val="20"/>
      </w:rPr>
      <w:t xml:space="preserve">Důstojný odchod, z.ú. </w:t>
    </w:r>
  </w:p>
  <w:p w14:paraId="094380A2" w14:textId="47CFBB1B" w:rsidR="001E0246" w:rsidRPr="005A7EBE" w:rsidRDefault="001E0246" w:rsidP="001E0246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5A7EBE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</w:t>
    </w:r>
    <w:r w:rsidRPr="005A7EBE">
      <w:rPr>
        <w:rFonts w:ascii="Arial" w:hAnsi="Arial" w:cs="Arial"/>
        <w:b/>
        <w:bCs/>
        <w:sz w:val="20"/>
        <w:szCs w:val="20"/>
      </w:rPr>
      <w:t>Politických vězňů 40, 266 01 Beroun</w:t>
    </w:r>
  </w:p>
  <w:p w14:paraId="2636BF9A" w14:textId="77777777" w:rsidR="00EF674A" w:rsidRPr="00D11838" w:rsidRDefault="00EF674A" w:rsidP="00D118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89F9" w14:textId="757F63BE" w:rsidR="00CB679F" w:rsidRDefault="00CB679F" w:rsidP="005A7EBE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</w:p>
  <w:p w14:paraId="32D59A72" w14:textId="33225554" w:rsidR="00CB679F" w:rsidRDefault="00A56AB0" w:rsidP="005A7EBE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color w:val="0070C0"/>
      </w:rPr>
    </w:pPr>
    <w:r w:rsidRPr="00B063DF"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70528" behindDoc="0" locked="0" layoutInCell="1" allowOverlap="1" wp14:anchorId="771A5AD4" wp14:editId="6F193E29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845820" cy="58674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060E04" w14:textId="7F9FA7CB" w:rsidR="005A7EBE" w:rsidRPr="005A7EBE" w:rsidRDefault="005A7EBE" w:rsidP="005A7EBE">
    <w:pPr>
      <w:pStyle w:val="Zhlav"/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B063DF">
      <w:rPr>
        <w:rFonts w:ascii="Arial" w:hAnsi="Arial" w:cs="Arial"/>
        <w:b/>
        <w:bCs/>
        <w:color w:val="0070C0"/>
      </w:rPr>
      <w:t>Domácí hospic Mezi břehy</w:t>
    </w:r>
    <w:r w:rsidRPr="00B063DF">
      <w:rPr>
        <w:rFonts w:ascii="Arial" w:hAnsi="Arial" w:cs="Arial"/>
        <w:color w:val="0070C0"/>
      </w:rPr>
      <w:t xml:space="preserve">                            </w:t>
    </w:r>
    <w:r>
      <w:rPr>
        <w:rFonts w:ascii="Arial" w:hAnsi="Arial" w:cs="Arial"/>
        <w:color w:val="0070C0"/>
      </w:rPr>
      <w:t xml:space="preserve">  </w:t>
    </w:r>
    <w:r w:rsidRPr="005A7EBE">
      <w:rPr>
        <w:rFonts w:ascii="Arial" w:hAnsi="Arial" w:cs="Arial"/>
        <w:b/>
        <w:bCs/>
        <w:sz w:val="20"/>
        <w:szCs w:val="20"/>
      </w:rPr>
      <w:t xml:space="preserve">Důstojný odchod, z.ú. </w:t>
    </w:r>
  </w:p>
  <w:p w14:paraId="1C54AA6A" w14:textId="0749CC2F" w:rsidR="005A7EBE" w:rsidRPr="005A7EBE" w:rsidRDefault="005A7EBE" w:rsidP="005A7EBE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175"/>
      </w:tabs>
      <w:rPr>
        <w:rFonts w:ascii="Arial" w:hAnsi="Arial" w:cs="Arial"/>
        <w:b/>
        <w:bCs/>
        <w:sz w:val="20"/>
        <w:szCs w:val="20"/>
      </w:rPr>
    </w:pPr>
    <w:r w:rsidRPr="005A7EBE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</w:t>
    </w:r>
    <w:r w:rsidRPr="005A7EBE">
      <w:rPr>
        <w:rFonts w:ascii="Arial" w:hAnsi="Arial" w:cs="Arial"/>
        <w:b/>
        <w:bCs/>
        <w:sz w:val="20"/>
        <w:szCs w:val="20"/>
      </w:rPr>
      <w:t>Politických vězňů 40, 266 01 Beroun</w:t>
    </w:r>
  </w:p>
  <w:p w14:paraId="6AD5B649" w14:textId="375C5A6E" w:rsidR="00EF674A" w:rsidRPr="005A7EBE" w:rsidRDefault="00EF674A" w:rsidP="005A7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BD4"/>
    <w:multiLevelType w:val="hybridMultilevel"/>
    <w:tmpl w:val="E564D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905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0D4023"/>
    <w:multiLevelType w:val="hybridMultilevel"/>
    <w:tmpl w:val="8B468D96"/>
    <w:lvl w:ilvl="0" w:tplc="670834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07982"/>
    <w:multiLevelType w:val="hybridMultilevel"/>
    <w:tmpl w:val="A1E42C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6EDD"/>
    <w:multiLevelType w:val="hybridMultilevel"/>
    <w:tmpl w:val="CC5A2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4030"/>
    <w:multiLevelType w:val="hybridMultilevel"/>
    <w:tmpl w:val="4D5C2C6C"/>
    <w:lvl w:ilvl="0" w:tplc="670834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35C63"/>
    <w:multiLevelType w:val="hybridMultilevel"/>
    <w:tmpl w:val="10A61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3AF5"/>
    <w:multiLevelType w:val="multilevel"/>
    <w:tmpl w:val="DC3807E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451040"/>
    <w:multiLevelType w:val="multilevel"/>
    <w:tmpl w:val="976EFB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0738389">
    <w:abstractNumId w:val="8"/>
  </w:num>
  <w:num w:numId="2" w16cid:durableId="1575554519">
    <w:abstractNumId w:val="1"/>
  </w:num>
  <w:num w:numId="3" w16cid:durableId="1738743043">
    <w:abstractNumId w:val="7"/>
  </w:num>
  <w:num w:numId="4" w16cid:durableId="157353214">
    <w:abstractNumId w:val="3"/>
  </w:num>
  <w:num w:numId="5" w16cid:durableId="573470090">
    <w:abstractNumId w:val="4"/>
  </w:num>
  <w:num w:numId="6" w16cid:durableId="781414468">
    <w:abstractNumId w:val="0"/>
  </w:num>
  <w:num w:numId="7" w16cid:durableId="941691656">
    <w:abstractNumId w:val="6"/>
  </w:num>
  <w:num w:numId="8" w16cid:durableId="1723090251">
    <w:abstractNumId w:val="2"/>
  </w:num>
  <w:num w:numId="9" w16cid:durableId="1764107333">
    <w:abstractNumId w:val="5"/>
  </w:num>
  <w:num w:numId="10" w16cid:durableId="167222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0"/>
    <w:rsid w:val="0000101A"/>
    <w:rsid w:val="00016D07"/>
    <w:rsid w:val="00032CA4"/>
    <w:rsid w:val="00036DF4"/>
    <w:rsid w:val="00040F69"/>
    <w:rsid w:val="00043155"/>
    <w:rsid w:val="000439C4"/>
    <w:rsid w:val="00050849"/>
    <w:rsid w:val="00056310"/>
    <w:rsid w:val="00077FA5"/>
    <w:rsid w:val="000913C2"/>
    <w:rsid w:val="000D0878"/>
    <w:rsid w:val="000D7A88"/>
    <w:rsid w:val="000E4EE0"/>
    <w:rsid w:val="000F5C77"/>
    <w:rsid w:val="000F5EE1"/>
    <w:rsid w:val="00110A1D"/>
    <w:rsid w:val="0011287D"/>
    <w:rsid w:val="00121542"/>
    <w:rsid w:val="0014401D"/>
    <w:rsid w:val="00151239"/>
    <w:rsid w:val="00151996"/>
    <w:rsid w:val="00153B98"/>
    <w:rsid w:val="00153EAB"/>
    <w:rsid w:val="00154B90"/>
    <w:rsid w:val="001859BF"/>
    <w:rsid w:val="001919BD"/>
    <w:rsid w:val="0019285A"/>
    <w:rsid w:val="00195FCB"/>
    <w:rsid w:val="001E0246"/>
    <w:rsid w:val="002143C5"/>
    <w:rsid w:val="00242AD4"/>
    <w:rsid w:val="00247EEF"/>
    <w:rsid w:val="00256A37"/>
    <w:rsid w:val="00271345"/>
    <w:rsid w:val="00271A0E"/>
    <w:rsid w:val="0029677A"/>
    <w:rsid w:val="002B63DC"/>
    <w:rsid w:val="002D62CF"/>
    <w:rsid w:val="002E55AF"/>
    <w:rsid w:val="002E648C"/>
    <w:rsid w:val="003136B0"/>
    <w:rsid w:val="0032671D"/>
    <w:rsid w:val="00334B7D"/>
    <w:rsid w:val="0035415E"/>
    <w:rsid w:val="00373A2A"/>
    <w:rsid w:val="003932F7"/>
    <w:rsid w:val="003A4391"/>
    <w:rsid w:val="003C1387"/>
    <w:rsid w:val="003E4709"/>
    <w:rsid w:val="003F3EEA"/>
    <w:rsid w:val="0040681B"/>
    <w:rsid w:val="00410473"/>
    <w:rsid w:val="00420BFB"/>
    <w:rsid w:val="004703B2"/>
    <w:rsid w:val="00472937"/>
    <w:rsid w:val="00477B1E"/>
    <w:rsid w:val="004806FB"/>
    <w:rsid w:val="0048137B"/>
    <w:rsid w:val="00486370"/>
    <w:rsid w:val="004953F9"/>
    <w:rsid w:val="004A0FD5"/>
    <w:rsid w:val="004D01CC"/>
    <w:rsid w:val="004D0958"/>
    <w:rsid w:val="004D1347"/>
    <w:rsid w:val="004D4C92"/>
    <w:rsid w:val="004D7CDA"/>
    <w:rsid w:val="004E36FA"/>
    <w:rsid w:val="00504610"/>
    <w:rsid w:val="00504D3B"/>
    <w:rsid w:val="00510CF5"/>
    <w:rsid w:val="00516E31"/>
    <w:rsid w:val="00523C37"/>
    <w:rsid w:val="00532540"/>
    <w:rsid w:val="00540193"/>
    <w:rsid w:val="005509B4"/>
    <w:rsid w:val="005573E2"/>
    <w:rsid w:val="005736B2"/>
    <w:rsid w:val="0058443E"/>
    <w:rsid w:val="005A474D"/>
    <w:rsid w:val="005A7EBE"/>
    <w:rsid w:val="005D2CB8"/>
    <w:rsid w:val="005E38FD"/>
    <w:rsid w:val="005F7F00"/>
    <w:rsid w:val="00602F53"/>
    <w:rsid w:val="00630D62"/>
    <w:rsid w:val="0064107A"/>
    <w:rsid w:val="00642F14"/>
    <w:rsid w:val="00656FEE"/>
    <w:rsid w:val="006612B7"/>
    <w:rsid w:val="00666BB1"/>
    <w:rsid w:val="00666E76"/>
    <w:rsid w:val="00671EA2"/>
    <w:rsid w:val="0067498E"/>
    <w:rsid w:val="0069033C"/>
    <w:rsid w:val="006A1F12"/>
    <w:rsid w:val="006C67D9"/>
    <w:rsid w:val="006E6910"/>
    <w:rsid w:val="00705DDC"/>
    <w:rsid w:val="007140B9"/>
    <w:rsid w:val="00714218"/>
    <w:rsid w:val="0072485E"/>
    <w:rsid w:val="007714F0"/>
    <w:rsid w:val="00773500"/>
    <w:rsid w:val="00790759"/>
    <w:rsid w:val="007926C5"/>
    <w:rsid w:val="00797772"/>
    <w:rsid w:val="007A0C49"/>
    <w:rsid w:val="007B38F8"/>
    <w:rsid w:val="007B6A25"/>
    <w:rsid w:val="007C56FD"/>
    <w:rsid w:val="007C6978"/>
    <w:rsid w:val="007D27A3"/>
    <w:rsid w:val="00816EB3"/>
    <w:rsid w:val="00837D15"/>
    <w:rsid w:val="0085264C"/>
    <w:rsid w:val="00885369"/>
    <w:rsid w:val="00895D00"/>
    <w:rsid w:val="008A7023"/>
    <w:rsid w:val="008E1593"/>
    <w:rsid w:val="008E2CAC"/>
    <w:rsid w:val="00901E8C"/>
    <w:rsid w:val="009409C2"/>
    <w:rsid w:val="00947E3E"/>
    <w:rsid w:val="00950BCA"/>
    <w:rsid w:val="00953DB8"/>
    <w:rsid w:val="0095585C"/>
    <w:rsid w:val="00973144"/>
    <w:rsid w:val="009A41B0"/>
    <w:rsid w:val="00A56AB0"/>
    <w:rsid w:val="00A62FE7"/>
    <w:rsid w:val="00A71B56"/>
    <w:rsid w:val="00AA38FE"/>
    <w:rsid w:val="00AA5B55"/>
    <w:rsid w:val="00AA766A"/>
    <w:rsid w:val="00AC0732"/>
    <w:rsid w:val="00AE6F16"/>
    <w:rsid w:val="00B22426"/>
    <w:rsid w:val="00B24EA6"/>
    <w:rsid w:val="00B30E34"/>
    <w:rsid w:val="00B47E67"/>
    <w:rsid w:val="00B6775C"/>
    <w:rsid w:val="00BC2853"/>
    <w:rsid w:val="00BC32F9"/>
    <w:rsid w:val="00BE03A5"/>
    <w:rsid w:val="00BE0A81"/>
    <w:rsid w:val="00BE337E"/>
    <w:rsid w:val="00C04073"/>
    <w:rsid w:val="00C07533"/>
    <w:rsid w:val="00C07CAE"/>
    <w:rsid w:val="00C10F0F"/>
    <w:rsid w:val="00C23701"/>
    <w:rsid w:val="00C31D8B"/>
    <w:rsid w:val="00C54449"/>
    <w:rsid w:val="00C57DE3"/>
    <w:rsid w:val="00C630CE"/>
    <w:rsid w:val="00C77921"/>
    <w:rsid w:val="00C81118"/>
    <w:rsid w:val="00CA19F2"/>
    <w:rsid w:val="00CA45B6"/>
    <w:rsid w:val="00CB679F"/>
    <w:rsid w:val="00CD2CC1"/>
    <w:rsid w:val="00CE6934"/>
    <w:rsid w:val="00D01495"/>
    <w:rsid w:val="00D11838"/>
    <w:rsid w:val="00D16357"/>
    <w:rsid w:val="00D1741A"/>
    <w:rsid w:val="00D2639E"/>
    <w:rsid w:val="00D30D70"/>
    <w:rsid w:val="00D673C2"/>
    <w:rsid w:val="00D70742"/>
    <w:rsid w:val="00D720BA"/>
    <w:rsid w:val="00D81C97"/>
    <w:rsid w:val="00DB323F"/>
    <w:rsid w:val="00DD6ECC"/>
    <w:rsid w:val="00E10CD5"/>
    <w:rsid w:val="00E1331F"/>
    <w:rsid w:val="00E15D74"/>
    <w:rsid w:val="00E219E1"/>
    <w:rsid w:val="00E252E9"/>
    <w:rsid w:val="00E70425"/>
    <w:rsid w:val="00E7329F"/>
    <w:rsid w:val="00E84BCE"/>
    <w:rsid w:val="00EA6CA4"/>
    <w:rsid w:val="00ED2C77"/>
    <w:rsid w:val="00ED79B8"/>
    <w:rsid w:val="00EE47C2"/>
    <w:rsid w:val="00EE5481"/>
    <w:rsid w:val="00EF674A"/>
    <w:rsid w:val="00F00370"/>
    <w:rsid w:val="00F26C2F"/>
    <w:rsid w:val="00F33555"/>
    <w:rsid w:val="00F3375B"/>
    <w:rsid w:val="00F510F7"/>
    <w:rsid w:val="00F704B7"/>
    <w:rsid w:val="00F742BB"/>
    <w:rsid w:val="00F74D01"/>
    <w:rsid w:val="00F75CEA"/>
    <w:rsid w:val="00F82BDC"/>
    <w:rsid w:val="00F85951"/>
    <w:rsid w:val="00F91BCF"/>
    <w:rsid w:val="00FB4FF7"/>
    <w:rsid w:val="00FB6E41"/>
    <w:rsid w:val="00FB794F"/>
    <w:rsid w:val="00FC4955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9A65"/>
  <w15:chartTrackingRefBased/>
  <w15:docId w15:val="{7AA28B36-45BB-4F32-B32C-8DFB6936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1347"/>
    <w:pPr>
      <w:spacing w:after="240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74A"/>
  </w:style>
  <w:style w:type="paragraph" w:styleId="Zpat">
    <w:name w:val="footer"/>
    <w:basedOn w:val="Normln"/>
    <w:link w:val="ZpatChar"/>
    <w:uiPriority w:val="99"/>
    <w:unhideWhenUsed/>
    <w:rsid w:val="00EF6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74A"/>
  </w:style>
  <w:style w:type="character" w:styleId="Hypertextovodkaz">
    <w:name w:val="Hyperlink"/>
    <w:basedOn w:val="Standardnpsmoodstavce"/>
    <w:uiPriority w:val="99"/>
    <w:unhideWhenUsed/>
    <w:rsid w:val="00EF674A"/>
    <w:rPr>
      <w:color w:val="0563C1" w:themeColor="hyperlink"/>
      <w:u w:val="single"/>
    </w:rPr>
  </w:style>
  <w:style w:type="paragraph" w:customStyle="1" w:styleId="Default">
    <w:name w:val="Default"/>
    <w:rsid w:val="006E69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6E6910"/>
    <w:pPr>
      <w:suppressAutoHyphens/>
      <w:spacing w:line="276" w:lineRule="auto"/>
      <w:contextualSpacing/>
      <w:jc w:val="both"/>
    </w:pPr>
    <w:rPr>
      <w:rFonts w:ascii="Arial" w:eastAsia="SimSun" w:hAnsi="Arial" w:cs="Arial"/>
      <w:sz w:val="22"/>
      <w:szCs w:val="20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E69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9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rsid w:val="00BE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D1347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jstrik-firem.kurzy.cz/07581751/dustojny-odchod-z-u/datove-schranky/" TargetMode="External"/><Relationship Id="rId2" Type="http://schemas.openxmlformats.org/officeDocument/2006/relationships/hyperlink" Target="mailto:info@dustojnyodchod.cz" TargetMode="External"/><Relationship Id="rId1" Type="http://schemas.openxmlformats.org/officeDocument/2006/relationships/hyperlink" Target="http://www.dustojnyochod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jstrik-firem.kurzy.cz/07581751/dustojny-odchod-z-u/datove-schranky/" TargetMode="External"/><Relationship Id="rId2" Type="http://schemas.openxmlformats.org/officeDocument/2006/relationships/hyperlink" Target="mailto:info@dustojnyodchod.cz" TargetMode="External"/><Relationship Id="rId1" Type="http://schemas.openxmlformats.org/officeDocument/2006/relationships/hyperlink" Target="http://www.dustojnyoch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havlova.CTNB01\Desktop\2022_01%20&#269;et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8CFF3803824F9A8643399D9436A8" ma:contentTypeVersion="13" ma:contentTypeDescription="Create a new document." ma:contentTypeScope="" ma:versionID="c9962ab6432f318bbce7deadba064a5a">
  <xsd:schema xmlns:xsd="http://www.w3.org/2001/XMLSchema" xmlns:xs="http://www.w3.org/2001/XMLSchema" xmlns:p="http://schemas.microsoft.com/office/2006/metadata/properties" xmlns:ns2="5cabc48c-4997-4150-8b41-48701d364668" xmlns:ns3="3f46fdff-c419-41f7-ba1e-4e72b058bea8" targetNamespace="http://schemas.microsoft.com/office/2006/metadata/properties" ma:root="true" ma:fieldsID="13cd77caf07832221e2954ca84f0d86a" ns2:_="" ns3:_="">
    <xsd:import namespace="5cabc48c-4997-4150-8b41-48701d364668"/>
    <xsd:import namespace="3f46fdff-c419-41f7-ba1e-4e72b058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c48c-4997-4150-8b41-48701d36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3cd469-7956-44d8-a971-619aac980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fdff-c419-41f7-ba1e-4e72b058b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dd4ef2-70b1-40e8-a8c3-e625e266bdfd}" ma:internalName="TaxCatchAll" ma:showField="CatchAllData" ma:web="3f46fdff-c419-41f7-ba1e-4e72b058b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c48c-4997-4150-8b41-48701d364668">
      <Terms xmlns="http://schemas.microsoft.com/office/infopath/2007/PartnerControls"/>
    </lcf76f155ced4ddcb4097134ff3c332f>
    <TaxCatchAll xmlns="3f46fdff-c419-41f7-ba1e-4e72b058bea8" xsi:nil="true"/>
  </documentManagement>
</p:properties>
</file>

<file path=customXml/itemProps1.xml><?xml version="1.0" encoding="utf-8"?>
<ds:datastoreItem xmlns:ds="http://schemas.openxmlformats.org/officeDocument/2006/customXml" ds:itemID="{C9210076-3407-4402-BBB0-0E89C1732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5D2DF-58FD-4BE9-AA6C-7C42811253D0}"/>
</file>

<file path=customXml/itemProps3.xml><?xml version="1.0" encoding="utf-8"?>
<ds:datastoreItem xmlns:ds="http://schemas.openxmlformats.org/officeDocument/2006/customXml" ds:itemID="{41D204B9-7915-4D25-84ED-77095E8CB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F9AEF-C734-4C23-8353-8E16829DAA02}">
  <ds:schemaRefs>
    <ds:schemaRef ds:uri="http://schemas.microsoft.com/office/2006/metadata/properties"/>
    <ds:schemaRef ds:uri="http://schemas.microsoft.com/office/infopath/2007/PartnerControls"/>
    <ds:schemaRef ds:uri="5cabc48c-4997-4150-8b41-48701d364668"/>
    <ds:schemaRef ds:uri="3f46fdff-c419-41f7-ba1e-4e72b058b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2022_01 četr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katerina.havlova</dc:creator>
  <cp:keywords/>
  <dc:description/>
  <cp:lastModifiedBy>Trpkošová Lucie</cp:lastModifiedBy>
  <cp:revision>2</cp:revision>
  <dcterms:created xsi:type="dcterms:W3CDTF">2023-08-29T14:47:00Z</dcterms:created>
  <dcterms:modified xsi:type="dcterms:W3CDTF">2023-08-29T14:47:00Z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0x01010064358CFF3803824F9A8643399D9436A8</vt:lpwstr>
  </property>
</Properties>
</file>